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p w:rsidR="00F74399" w:rsidRDefault="006707BC" w:rsidP="00F74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Hlk30178430"/>
      <w:r w:rsidRPr="006707BC">
        <w:rPr>
          <w:rFonts w:ascii="Times New Roman" w:eastAsia="Calibri" w:hAnsi="Times New Roman" w:cs="Times New Roman"/>
          <w:b/>
          <w:sz w:val="28"/>
        </w:rPr>
        <w:t xml:space="preserve">МУНИЦИПАЛЬНОЕ АВТОНОМНОЕ ДОШКОЛЬНОЕ ОБРАЗОВАТЕЛЬНОЕ УЧРЕЖДЕНИЕ  </w:t>
      </w:r>
    </w:p>
    <w:p w:rsidR="006707BC" w:rsidRPr="006707BC" w:rsidRDefault="00F74399" w:rsidP="00F74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«ДЕТСКИЙ САД «КАЛЕЙДОСКОП</w:t>
      </w:r>
      <w:r w:rsidR="006707BC" w:rsidRPr="006707BC">
        <w:rPr>
          <w:rFonts w:ascii="Times New Roman" w:eastAsia="Calibri" w:hAnsi="Times New Roman" w:cs="Times New Roman"/>
          <w:b/>
          <w:sz w:val="28"/>
        </w:rPr>
        <w:t>»</w:t>
      </w:r>
    </w:p>
    <w:p w:rsidR="006707BC" w:rsidRPr="006707BC" w:rsidRDefault="006707BC" w:rsidP="006707BC">
      <w:pPr>
        <w:spacing w:after="200" w:line="276" w:lineRule="auto"/>
        <w:rPr>
          <w:rFonts w:ascii="Calibri" w:eastAsia="Calibri" w:hAnsi="Calibri" w:cs="Times New Roman"/>
        </w:rPr>
      </w:pPr>
    </w:p>
    <w:p w:rsidR="006707BC" w:rsidRPr="006707BC" w:rsidRDefault="006707BC" w:rsidP="006707BC">
      <w:pPr>
        <w:spacing w:after="200" w:line="276" w:lineRule="auto"/>
        <w:rPr>
          <w:rFonts w:ascii="Calibri" w:eastAsia="Calibri" w:hAnsi="Calibri" w:cs="Times New Roman"/>
        </w:rPr>
      </w:pPr>
    </w:p>
    <w:p w:rsidR="006707BC" w:rsidRPr="006707BC" w:rsidRDefault="006707BC" w:rsidP="006707BC">
      <w:pPr>
        <w:spacing w:after="200" w:line="276" w:lineRule="auto"/>
        <w:rPr>
          <w:rFonts w:ascii="Calibri" w:eastAsia="Calibri" w:hAnsi="Calibri" w:cs="Times New Roman"/>
        </w:rPr>
      </w:pPr>
    </w:p>
    <w:p w:rsidR="006707BC" w:rsidRPr="006707BC" w:rsidRDefault="006707BC" w:rsidP="006707BC">
      <w:pPr>
        <w:spacing w:after="200" w:line="276" w:lineRule="auto"/>
        <w:rPr>
          <w:rFonts w:ascii="Calibri" w:eastAsia="Calibri" w:hAnsi="Calibri" w:cs="Times New Roman"/>
        </w:rPr>
      </w:pPr>
    </w:p>
    <w:p w:rsidR="006707BC" w:rsidRPr="006707BC" w:rsidRDefault="006707BC" w:rsidP="006707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6707BC" w:rsidRPr="006707BC" w:rsidRDefault="006707BC" w:rsidP="006707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6707BC" w:rsidRPr="006707BC" w:rsidRDefault="006707BC" w:rsidP="006707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6707BC" w:rsidRPr="006707BC" w:rsidRDefault="006707BC" w:rsidP="006707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6707BC" w:rsidRPr="00F74399" w:rsidRDefault="006707BC" w:rsidP="00F7439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52"/>
        </w:rPr>
      </w:pPr>
      <w:r w:rsidRPr="00F74399">
        <w:rPr>
          <w:rFonts w:ascii="Times New Roman" w:eastAsia="Calibri" w:hAnsi="Times New Roman" w:cs="Times New Roman"/>
          <w:b/>
          <w:i/>
          <w:sz w:val="52"/>
        </w:rPr>
        <w:t>Консультация для родителей на тему</w:t>
      </w:r>
    </w:p>
    <w:p w:rsidR="00F74399" w:rsidRDefault="006707BC" w:rsidP="00F74399">
      <w:pPr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i/>
          <w:sz w:val="52"/>
          <w:szCs w:val="24"/>
        </w:rPr>
      </w:pPr>
      <w:r w:rsidRPr="00F74399">
        <w:rPr>
          <w:rFonts w:ascii="Times New Roman" w:eastAsia="Calibri" w:hAnsi="Times New Roman" w:cs="Times New Roman"/>
          <w:b/>
          <w:bCs/>
          <w:i/>
          <w:sz w:val="52"/>
          <w:szCs w:val="24"/>
        </w:rPr>
        <w:t xml:space="preserve"> «Профилактика плоскосто</w:t>
      </w:r>
      <w:r w:rsidR="00F74399">
        <w:rPr>
          <w:rFonts w:ascii="Times New Roman" w:eastAsia="Calibri" w:hAnsi="Times New Roman" w:cs="Times New Roman"/>
          <w:b/>
          <w:bCs/>
          <w:i/>
          <w:sz w:val="52"/>
          <w:szCs w:val="24"/>
        </w:rPr>
        <w:t xml:space="preserve">пия </w:t>
      </w:r>
    </w:p>
    <w:p w:rsidR="006707BC" w:rsidRPr="00F74399" w:rsidRDefault="00F74399" w:rsidP="00F74399">
      <w:pPr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i/>
          <w:sz w:val="52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52"/>
          <w:szCs w:val="24"/>
        </w:rPr>
        <w:t>у детей дошкольного возраста</w:t>
      </w:r>
      <w:r w:rsidR="006707BC" w:rsidRPr="00F74399">
        <w:rPr>
          <w:rFonts w:ascii="Times New Roman" w:eastAsia="Calibri" w:hAnsi="Times New Roman" w:cs="Times New Roman"/>
          <w:b/>
          <w:bCs/>
          <w:i/>
          <w:sz w:val="52"/>
          <w:szCs w:val="24"/>
        </w:rPr>
        <w:t>»</w:t>
      </w:r>
    </w:p>
    <w:p w:rsidR="006707BC" w:rsidRPr="006707BC" w:rsidRDefault="006707BC" w:rsidP="006707BC">
      <w:pPr>
        <w:spacing w:after="200" w:line="276" w:lineRule="auto"/>
        <w:rPr>
          <w:rFonts w:ascii="Calibri" w:eastAsia="Calibri" w:hAnsi="Calibri" w:cs="Times New Roman"/>
        </w:rPr>
      </w:pPr>
    </w:p>
    <w:p w:rsidR="006707BC" w:rsidRPr="006707BC" w:rsidRDefault="006707BC" w:rsidP="006707BC">
      <w:pPr>
        <w:spacing w:after="200" w:line="276" w:lineRule="auto"/>
        <w:rPr>
          <w:rFonts w:ascii="Calibri" w:eastAsia="Calibri" w:hAnsi="Calibri" w:cs="Times New Roman"/>
        </w:rPr>
      </w:pPr>
    </w:p>
    <w:p w:rsidR="006707BC" w:rsidRPr="006707BC" w:rsidRDefault="006707BC" w:rsidP="006707BC">
      <w:pPr>
        <w:spacing w:after="200" w:line="276" w:lineRule="auto"/>
        <w:rPr>
          <w:rFonts w:ascii="Calibri" w:eastAsia="Calibri" w:hAnsi="Calibri" w:cs="Times New Roman"/>
        </w:rPr>
      </w:pPr>
    </w:p>
    <w:p w:rsidR="006707BC" w:rsidRPr="006707BC" w:rsidRDefault="006707BC" w:rsidP="006707BC">
      <w:pPr>
        <w:spacing w:after="200" w:line="276" w:lineRule="auto"/>
        <w:rPr>
          <w:rFonts w:ascii="Calibri" w:eastAsia="Calibri" w:hAnsi="Calibri" w:cs="Times New Roman"/>
        </w:rPr>
      </w:pPr>
    </w:p>
    <w:p w:rsidR="006707BC" w:rsidRPr="006707BC" w:rsidRDefault="006707BC" w:rsidP="006707BC">
      <w:pPr>
        <w:spacing w:after="200" w:line="276" w:lineRule="auto"/>
        <w:rPr>
          <w:rFonts w:ascii="Calibri" w:eastAsia="Calibri" w:hAnsi="Calibri" w:cs="Times New Roman"/>
        </w:rPr>
      </w:pPr>
    </w:p>
    <w:p w:rsidR="006707BC" w:rsidRPr="006707BC" w:rsidRDefault="006707BC" w:rsidP="006707B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6707BC" w:rsidRPr="006707BC" w:rsidRDefault="006707BC" w:rsidP="006707B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6707BC" w:rsidRPr="006707BC" w:rsidRDefault="006707BC" w:rsidP="006707B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6707BC" w:rsidRDefault="006707BC" w:rsidP="006707B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F74399" w:rsidRDefault="00F74399" w:rsidP="006707B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F74399" w:rsidRDefault="00F74399" w:rsidP="006707B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F74399" w:rsidRDefault="00F74399" w:rsidP="006707B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F74399" w:rsidRDefault="00F74399" w:rsidP="006707B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F74399" w:rsidRDefault="00F74399" w:rsidP="006707B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6707BC" w:rsidRPr="00F74399" w:rsidRDefault="00F74399" w:rsidP="00F7439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</w:rPr>
      </w:pPr>
      <w:bookmarkStart w:id="1" w:name="_Hlk31148304"/>
      <w:r w:rsidRPr="00F74399">
        <w:rPr>
          <w:rFonts w:ascii="Times New Roman" w:eastAsia="Calibri" w:hAnsi="Times New Roman" w:cs="Times New Roman"/>
          <w:b/>
          <w:bCs/>
          <w:i/>
          <w:iCs/>
          <w:sz w:val="28"/>
        </w:rPr>
        <w:lastRenderedPageBreak/>
        <w:t>Профилактика плоскостопия у детей дошкольного возраста</w:t>
      </w:r>
      <w:bookmarkEnd w:id="1"/>
    </w:p>
    <w:bookmarkEnd w:id="0"/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Плоскостопие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достаточно серьезное ортопедическое заболевание, которое значительно нарушает функцию всего опорно-двигательного аппарата ребенка. Нередко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плоскостопие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одной из причин нарушения осанки, изменения положения таза, затруднения походки. Все это негативно влияет на общее самочувствие </w:t>
      </w:r>
      <w:r w:rsidRPr="00F743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снижает выносливость к физическим нагрузкам, ухудшает работоспособность и настроение, вызывает головные боли, нервозность, рассеянность, быструю утомляемость. Распространение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плоскостопия у детей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данным разных авторов, от 15 до 50% и более)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ставит проблему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профилактики и коррекции плоскостопия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одну из актуальных в системе охраны здоровья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плоскостопия являются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: врожденная патология (11,5% от всех дефектов стопы, перенесенный рахит, заболевания нервной системы (параличи, парезы нижних конечностей, общая мышечная гипотония и другие, травмы стоп (переломы костей стопы, лодыжек, раны с повреждением нервов, сухожилий, мышц, частые или длительные заболевания, наследственная предрасположенность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(скорее к определенному образу жизни)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неадекватная статическая нагрузка, например, ношение нерациональной обуви детьми с нарушением мышечного тонуса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повышенной эластичностью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сумочносвязочного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аппарата. Как правило, несколько причин действуют в комплексе. Диагноз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плоскостопия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подтверждается </w:t>
      </w:r>
      <w:r w:rsidR="00F74399"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планетографией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получением отпечатков стоп. Для этого используют </w:t>
      </w:r>
      <w:r w:rsidR="00F74399"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пантограф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рамку с натянутой на нее непромокаемой тканью, с нижней стороны смазанную краской.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Обследуемый встает на </w:t>
      </w:r>
      <w:r w:rsidR="00F74399"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пантограф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равномерной нагрузкой на обе ноги.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Исследуемую стопу обводят. Иногда между 3 и 4 пальцами на уровне головок плюсневых костей ставят точку. На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плантограмме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соединяют эту точку с центром пятки. Полученная линия является границей грузового и рессорного сводов. В норме грузовой свод закрашен, рессорный – свободен.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Предупреждением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плоскостопия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заниматься с раннего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возраста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к. именно в детском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возрасте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первые 7 лет, формирование сводов стоп идет наиболее интенсивно. 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коррекции различных видов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плоскостопия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преобладают </w:t>
      </w:r>
      <w:r w:rsidR="00F74399"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лечения, среди которых лечебная физическая культура занимает ведущее место. Задачи лечебной </w:t>
      </w:r>
      <w:r w:rsidRPr="00F743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гимнастики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развитие основных функций стоп; обучение правильной постановке стоп при ходьбе; повышение тонуса, уменьшение длины коротких мышц стоп; увеличение длины, устранение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гипертонуса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трехглавой мышцы голени; укрепление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сумочносвязочного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и увеличение подвижности суставов стоп; улучшение кровообращения стоп; улучшение координации движений. Наибольший эффект оказывают специальные корригирующие упражнения, для развития и укрепления мышц голени, стопы и пальцев, если их выполнять босиком и по несколько раз в </w:t>
      </w:r>
      <w:r w:rsidRPr="00F743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день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утром, как только встал с постели, и после дневного сна. Эффективность лечебной гимнастики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возрастает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использовать ее в комплексе с водными процедурами, закаливанием, рациональным питанием, оптимальным двигательным режимом, ношением обуви, соответствующей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возрасту ребенка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 заболевания – специальной обуви и ортопедических стелек.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страдающие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плоскостопием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ходьбе широко размахивают руками, сильно топают, подгибают ноги в коленях и тазобедренном суставе; во время бега, прыжков у них появляются конвульсии, сотрясается тело, что при нормальном анатомо-функциональном развитии стопы не наблюдается; походка их напряженная, неуклюжая. В старшем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возрасте плоскостопие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недостаточность развития стопы может быть серьезным препятствием к занятиям многими видами спорта.</w:t>
      </w:r>
    </w:p>
    <w:p w:rsidR="001D3239" w:rsidRPr="00F74399" w:rsidRDefault="001D3239" w:rsidP="00F7439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соблюдение правил гигиены стопы, разумно сконструированная и правильно используемая обувь.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Правила гигиены стопы</w:t>
      </w:r>
      <w:r w:rsidRPr="00F743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: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 за кожей (ежедневные гигиенические ванночки с детским мылом, содой при температуре воды +36-37);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ногтями (ногти следует подрезать раз в неделю; линия ногтя должна быть прямой, а не овальной, иначе ноготь может врасти в кожу);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правильный подбор чулок, носков и обуви.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Чулки должны соответствовать размеру стопы. Рекомендуется носить чулки, хорошо пропускающие воздух и впитывающие пот. Лучше всего соответствуют этим требованиям хлопчатобумажные и шерстяные изделия. Детям, страдающим повышенной потливостью, кожными заболеваниями, ревматизмом, чулки и носки из синтетических волокон носить вовсе не рекомендуется.</w:t>
      </w: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1D3239" w:rsidRPr="00F74399" w:rsidRDefault="001D323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Теперь об обуви.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мальчиков и девочек ежегодный прирост стопы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 7 лет включительно)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составляет в среднем 11 мм.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менять обувь раз в 6 месяцев и учитывать при этом не только размер, но и полноту.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обуви для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первого года жизни – утеплять стопы. Вот почему пинетки шьют из мягких материалов.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от 1 до 2 лет требуется обувь с более прочной подошвой и носком. Еще большая прочность подошвы и носка в обуви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 от 2 до 7 лет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возрасте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стопы мальчиков и девочек не имеют больших различий, и поэтому внутренняя форма и размеры обуви для них одинаковы.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Детскую обувь рекомендуется изготовлять из кожи. Кроме кожи, для верха обуви используются ткани текстильные, шерстяные и мех. Обувь должна быть устойчивой, обязательно с задником и удобно закрепляться на ноге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(шнурками, </w:t>
      </w:r>
      <w:proofErr w:type="spellStart"/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чрезподъемными</w:t>
      </w:r>
      <w:proofErr w:type="spellEnd"/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ремнями, пуговицами, "молнией")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задник - достаточно устойчивым и не допускать скольжения стопы, низ обуви на уровне пучков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(плюснефаланговых суставов и корня пальцев)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эластичным.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жесткости подошвы обеспечивает равномерное распределение нагрузки по всей площади опоры и правильный режим движения стопы.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весу обувь должна быть максимально легкой, такой, чтоб не перегружать стопу своим весом. Тяжелая обувь затрудняет передвижение, увеличивает расход энергии, приводит к утомлению.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детской обуви необходим каблук. Каблук, искусственно повышая свод стопы, предупреждает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плоскостопие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защищает пятку от ушибов, повышает износоустойчивость обуви. Высота каблука обуви для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дошкольников от 5 до 10 мм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(вместе с толщиной подошвы)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Стелька 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должна иметь прямой внутренний край, учитывая лучевую форму детской стопы.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подбирают не только по размеру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(длине)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полноте (окружности, но и с учетом сезона и назначения.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размер обуви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стопы. Обувь не должна быть слишком тесной или просторной.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1D3239" w:rsidRPr="00F74399" w:rsidRDefault="001D323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Упражнения для коррекции стопы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 в среднем темпе в течение 1-3 минут.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Ходьба на наружных краях стоп в среднем темпе в течение 2-5 минут.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Медленная ходьба на носках по наклонной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плоскости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Ходьба по палке.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Катание мяча поочередно одной и другой ногой.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Катание обруча пальцами ног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(поочередно)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 2-4 минут.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Медленные приседания на гимнастической палке с опорой на стул.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Медленные приседания на мяче с опорой на стул или балансируя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разведенными в сторону руками.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Сгибание и разгибание стоп в положении сидя на стуле.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Захват, поднимание и перекладывание палочек, кубиков или небольших бумажных, тканевых салфеток пальцами ног в течение 1-3 минут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(упражнение проводится поочередно одной и другой ногой)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Упражнения для </w:t>
      </w:r>
      <w:r w:rsidRPr="00F743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профилактики плоскостопия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п.: сидя на стуле, ноги слегка расставлены. Поочередное поднимание носков и пяток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(6-8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п.: то же, но ноги вместе, согнуты под прямым углом. 1- активно согнуть пальцы ног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(посмотреть, насколько уменьшилась длина стопы)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2- вернуться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И. п.: то же. Поднимая и опуская носки, надавливая при этом пальцами на пол, имитировать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подгребание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песка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(6-8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п.: то же, но ноги выпрямить и слегка приподнять. Повороты и вращения стопы с предельно согнутыми пальцами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(8-10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Упражнение "Веселые ножки".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на стульях, руки на поясе. 1- выставить правую ногу на пятку, сильно согнув ее в подъеме (носок смотрит вверх, 2 - выпрямить подъем и коснуться пола концами пальцев; 3 - ногу на пятку; 4- приставить ногу.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другой ногой. Следить, чтобы при выставлении ноги на носок дети не поворачивали ступню внутрь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 косолапили)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Спину и голову держать прямо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(4-8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6. И. п.: сидя на стуле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(или стоя)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Катание ногой маленького мяча, гимнастической палки, чурбанчика и др.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10-15 сек. каждой ногой)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7. И. п.: то же, но между стопами зажат мяч. Сгибание и разгибание ног в коленях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(6-8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8. И. п.: сидя на стуле, согнув ноги в коленях. Пальцами одной ноги захватывать мелкий предмет, приподнимать его и удерживать в этом положении – 5-10 сек. То же другой ногой.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(Можно проводить в форме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соревнования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кто продержит дольше.)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9. И. п.: упор сидя. Активное сгибание и разгибание стоп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(10-12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И. п.: то же. Согнуть левую ногу и поставить на носок за коленом правой ноги. То же с другой ноги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(6-8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И. п.: лежа на животе. Повороты голени внутрь и наружу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(пронация и супинация)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И. п.: то же. 1- согнуть левую ногу, носок активно взять на себя; 2- и. п. 3-4- то же другой ногой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(8-10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И. п.: стоя на коленях, руки на поясе. 1-2-сед на пятки. 3- 4 – и. п.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(6-8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И. п.: стоя руки на поясе. Ходьба на месте, не отрывая носков от пола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(15-20 сек.)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И. п.: то же. Перекаты с пяток на носки и обратно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(8-10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И. п.: стоя у гимнастической стенки. Ходьба на месте, высоко поднимая бедро с "подошвенным сгибанием" стопы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(15 сек.)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17. Ходьба с фиксированным перекатом с пятки на носок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(15-20 сек)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18. Ходьба с согнутыми пальцами ног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(10 сек)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И. п.: о. с. 1-4- четыре шага на носках, руки вверх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(смотреть на руки)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5-8-четыре шага в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(приседе, руки на поясе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(игра "Великан</w:t>
      </w:r>
      <w:proofErr w:type="gramStart"/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карлики")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4-8 раз.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Ходьба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прямой постановкой стоп с фиксированным перекатом с пятки на носок по узкому коридору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размеченному на полу.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21. Ходьба по ребристой доске.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22. Ходьба боковым приставным шагом по канату. То же по узкой стороне скамейки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(упражнение для </w:t>
      </w:r>
      <w:r w:rsidRPr="00F7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 старшего дошкольного возраста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23. Ходьба по лежащей лесенке с захватыванием ее перекладины пальцами ног.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24. Ходьба крадучись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(бесшумная ходьба)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постановкой ноги с носка на всю ступню.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Перешагивание через набивные мячи, гимнастические палки, кубики.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26. Прыжки на месте и с небольшим продвижением вперед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(бесшумно, на носках)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27. Упражнение "Воробей". Дети выполняют три пружинистых подскока, четвертый энергичный подскок – вверх, руки в стороны. Повторить 4-6 раз.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Спрыгивание с невысоких предметов, приземляясь на носки с переходом на всю ступню, эластично сгибая ноги в коленях (высота для младших школьников 10-15 см,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 4-5 лет-20-25 см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старших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дошкольников- 30-35 см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29. То же, но спрыгивание в круг с последующим энергичным выпрыгиванием из него.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30. Балансирование на набивном мяче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старшего </w:t>
      </w:r>
      <w:r w:rsidRPr="00F7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31. Стоя на набивном мяче, переступая ногами, передвигаться вперед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старшего </w:t>
      </w:r>
      <w:r w:rsidRPr="00F7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Захват мелких предметов (камушков, шишек, специально приготовленных для этой цели кубиков и т. д.) пальцами ног с последующим броском. Это упражнение интересно проводить в форме соревнования.</w:t>
      </w: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КОМПЛЕКС </w:t>
      </w:r>
      <w:r w:rsidRPr="00F7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«УТЯТА»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«Утята шагают к реке»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сидя, согнув ноги, руки в упоре сзади. Ходьба на месте, не отрывая носков от пола.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«Утка ходит вразвалочку-</w:t>
      </w:r>
      <w:proofErr w:type="spellStart"/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спотыкалочку</w:t>
      </w:r>
      <w:proofErr w:type="spellEnd"/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 – то же. Поднять внутренние своды, опереться на наружные края стоп, вернуться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«Утята встретили на тропинке гусеницу»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то же. Ползающие движения стоп с помощью пальцев.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«Утка крякает»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И. п. – то же. Отрывая пятки от пола, развести их в стороны, произнести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«кря-кря»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вернуться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«Утята учатся плавать»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сидя, руки в упоре сзади, ноги вытянуты вперед. Оттягиваем носки ног поочередно.</w:t>
      </w: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74399" w:rsidRDefault="00F7439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D3239" w:rsidRPr="00F74399" w:rsidRDefault="001D3239" w:rsidP="001D323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КОМПЛЕКС </w:t>
      </w:r>
      <w:r w:rsidRPr="00F7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«МАТРЕШКИ»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веселые матрешки, на ногах у нас сапожки»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стоя ноги вместе, руки на пояс. Выставить правую ногу вперед на пятку, покачать носом вправо-влево, приставить ногу, то же левой ногой.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«Красные сапожки, резвые ножки»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то же. Правую ногу вперед - в сторону на пятку, на носок, на пятку, с притопом приставить. То же с левой ноги.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«Танец каблучков»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 – то же. 1-2 - поочередно шаг правой, затем левой вперед на пятку, руки в стороны ладонями вверх. 3-4 – поочередно шаг правой, затем левой назад на носок,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на пояс.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«Гармошка»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стоя, пятки вместе, носки врозь, руки на пояс. Пятки врозь, носки врозь, скользящим движением перемещаться вправо, затем влево.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«Елочка»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стоя, пятки, носки вместе. Приподнимаем носки, переносим вправо, затем пятки, продвигаясь вправо, затем влево.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«Присядка»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И. п. – то же. 1 - присед на носках, колени в стороны, руки вперед – в стороны ладони вверх. 2 – и. п. 3 – правую ногу в сторону на пятку. 4 – и. п. 5-8 – то же с другой ноги.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«Шаг с </w:t>
      </w:r>
      <w:proofErr w:type="spellStart"/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припаданием</w:t>
      </w:r>
      <w:proofErr w:type="spellEnd"/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 – то же.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левой ногой в сторону, с носка перекатом на всю стопу в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встать на правый носок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левой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4 счета)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в другую сторону.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повышения интереса у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двигательной деятельности лечебного характера в связи с её однообразием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рекомендуется использовать музыкальное сопровождение и различные предметы.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выполняются на удобном мягком коврике.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две игольчатые полусферы;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-гимнастическая палка;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обруч или швабра;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игольчатые мячи;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тряпочка или полотенце;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мелкие предметы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(игрушки, карандаши и т. д.)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массажный коврик.</w:t>
      </w: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1D3239" w:rsidRPr="00F74399" w:rsidRDefault="001D323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Упражнения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Ходьба на носках. Руки на поясе, ноги в коленях не сгибать.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Ходьба на наружном своде стоп, руки на поясе, пальцы на ногах согнуты, ноги в коленях не сгибать.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Перекаты с пятки на носок, руки на поясе, ноги в коленях не сгибать.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Перекаты с пятки на носок на наружном своде стопы, руки на поясе, ноги в коленях не сгибать.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Прыжки на двух ногах на наружном своде стопы, руки на поясе, ноги в коленях не сгибать.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массажному коврику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«морские камушки»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обычная, боком руки на поясе.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Ходьба по полусферам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одной ногой, другой, 2-мя поочередно, с высоким подниманием колен.</w:t>
      </w: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74399" w:rsidRDefault="00F7439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1D3239" w:rsidRPr="00F74399" w:rsidRDefault="001D3239" w:rsidP="001D323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Упражнения с палкой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ходьба боковым приставным шагом на переднем своде стопы, на средней части стопы; елочкой.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 сидя на стуле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Ноги вертикально, стопы параллельно. Максимально отрывать стопы от пола.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Ноги вертикально, стопы параллельно. Максимальное сгибание пальцев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(10-12 раз)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Ноги вертикально, стопы параллельно. Сгибаем пальцы, поворачивая стопы вовнутрь.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Ноги вертикально, стопы параллельно. Максимальное поворачивание стоп друг к другу.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мелкими предметами. Ноги вертикально, стопы параллельно. Перенос предметов одной ногой, др. остается неподвижной.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Ноги вертикально, стопы параллельно. Захват пальцами платка или тряпочки сначала одной ногой, потом одновременно.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Ноги вертикально, стопы параллельно. Поглаживание одной ногой другую от стопы к колену.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8. С игольчатыми мячами. Ноги вертикально, стопы параллельно. Круговые вращения, движения вперед-назад одной ногой затем другой.</w:t>
      </w:r>
    </w:p>
    <w:p w:rsidR="001D3239" w:rsidRPr="00F74399" w:rsidRDefault="001D3239" w:rsidP="001D323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Ноги вертикально, стопы параллельно. Захват стопами полусферы или мяча, поднять – опустить.</w:t>
      </w:r>
    </w:p>
    <w:p w:rsidR="00F74399" w:rsidRDefault="001D3239" w:rsidP="00F7439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Ноги вертикально, стопы параллельно. Раскатывание палки 2-мя ногами одновременно вперед-назад.</w:t>
      </w:r>
    </w:p>
    <w:p w:rsidR="001D3239" w:rsidRPr="00F74399" w:rsidRDefault="001D3239" w:rsidP="00F74399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F743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Список литературы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Голинская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С., Носова Н. Г., Конторович А. Е. Принципы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профилактики прогрессирования плоскостопия у детей и подростков // мед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омощь. -2003.-№5.- с. 41-45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Крамаренко Г. Как ухаживать за стопами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 дошкольного возраста //Д/В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-1976.- №6.- с. 38-39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Кузнецова М. Двигательная активность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Плоскостопие</w:t>
      </w:r>
      <w:proofErr w:type="gramStart"/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//Д</w:t>
      </w:r>
      <w:proofErr w:type="gramEnd"/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/В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-1993.-№ 9.- с. 31-33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Саркисян А., Овакимян Г. Детское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плоскостопие и косолапость //Д/В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-1991.-№7.- с. 19-25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Сергееня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 плоскостопия // Д/В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-1985.-№6.-с. 58-60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Сулимцев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Т.,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Шанина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Выявление и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 плоскостопия у дошкольников //Д/В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-1986.-№6.- с. 13-14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Чабовская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П.,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В., Егорова Т. И. Основы педиатрии и гигиены </w:t>
      </w:r>
      <w:r w:rsidRPr="00F74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 дошкольного возраста// М</w:t>
      </w: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1987.-с. 65-66</w:t>
      </w:r>
    </w:p>
    <w:p w:rsidR="001D3239" w:rsidRPr="00F74399" w:rsidRDefault="001D3239" w:rsidP="001D32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Шаркова</w:t>
      </w:r>
      <w:proofErr w:type="spell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Пятки вместе, носки врозь //Семейный лекарь. -2003.-№10 </w:t>
      </w:r>
      <w:r w:rsidRPr="00F743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(62)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74399">
        <w:rPr>
          <w:rFonts w:ascii="Times New Roman" w:eastAsia="Times New Roman" w:hAnsi="Times New Roman" w:cs="Times New Roman"/>
          <w:sz w:val="28"/>
          <w:szCs w:val="28"/>
          <w:lang w:eastAsia="ru-RU"/>
        </w:rPr>
        <w:t>. 14</w:t>
      </w:r>
    </w:p>
    <w:p w:rsidR="001D3239" w:rsidRDefault="001D3239"/>
    <w:sectPr w:rsidR="001D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39"/>
    <w:rsid w:val="001D3239"/>
    <w:rsid w:val="006707BC"/>
    <w:rsid w:val="00F7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B4AC8-C604-4902-AC33-56C84F57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2396</Words>
  <Characters>13660</Characters>
  <Application>Microsoft Office Word</Application>
  <DocSecurity>0</DocSecurity>
  <Lines>113</Lines>
  <Paragraphs>32</Paragraphs>
  <ScaleCrop>false</ScaleCrop>
  <Company/>
  <LinksUpToDate>false</LinksUpToDate>
  <CharactersWithSpaces>16024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Пучкина</cp:lastModifiedBy>
  <cp:revision>4</cp:revision>
  <dcterms:created xsi:type="dcterms:W3CDTF">2020-01-28T19:15:00Z</dcterms:created>
  <dcterms:modified xsi:type="dcterms:W3CDTF">2023-12-14T16:48:00Z</dcterms:modified>
</cp:coreProperties>
</file>